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Комитет по образованию</w:t>
      </w:r>
    </w:p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администрации Ульчского муниципального района</w:t>
      </w:r>
    </w:p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Хабаровского края</w:t>
      </w:r>
    </w:p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БЮДЖЕТНОЕ ОБЩЕОБРАЗОВАТЕЛЬНОЕ</w:t>
      </w:r>
    </w:p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УЧРЕЖДЕНИЕ СРЕДНЯЯ ОБЩЕОБРАЗОВАТЕЛЬНАЯ ШКОЛА</w:t>
      </w:r>
    </w:p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ИМЕНИ ГЕРОЯ СОВЕТСКОГО СОЮЗА В.Н. СЛАСТИНА</w:t>
      </w:r>
    </w:p>
    <w:p w:rsidR="00E34C36" w:rsidRDefault="00E34C36" w:rsidP="00E34C36">
      <w:pPr>
        <w:spacing w:line="276" w:lineRule="auto"/>
        <w:ind w:right="6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СЕЛЬСКОГО ПОСЕЛЕНИЯ «СЕЛО БОГОРОДСКОЕ»</w:t>
      </w:r>
    </w:p>
    <w:p w:rsidR="00E34C36" w:rsidRDefault="00E34C36" w:rsidP="00E34C36">
      <w:pPr>
        <w:spacing w:after="60" w:line="276" w:lineRule="auto"/>
        <w:ind w:right="-36"/>
        <w:jc w:val="both"/>
        <w:rPr>
          <w:rFonts w:eastAsia="Calibri"/>
          <w:lang w:eastAsia="en-US"/>
        </w:rPr>
      </w:pPr>
    </w:p>
    <w:p w:rsidR="00E34C36" w:rsidRDefault="00E34C36" w:rsidP="00E34C36">
      <w:pPr>
        <w:spacing w:after="60" w:line="276" w:lineRule="auto"/>
        <w:jc w:val="both"/>
        <w:rPr>
          <w:rFonts w:eastAsia="Calibri"/>
          <w:lang w:eastAsia="en-US"/>
        </w:rPr>
      </w:pPr>
    </w:p>
    <w:p w:rsidR="00E34C36" w:rsidRDefault="00E34C36" w:rsidP="00E34C36">
      <w:pPr>
        <w:spacing w:after="60"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34C36" w:rsidTr="00E34C36">
        <w:tc>
          <w:tcPr>
            <w:tcW w:w="4785" w:type="dxa"/>
            <w:hideMark/>
          </w:tcPr>
          <w:p w:rsidR="00E34C36" w:rsidRDefault="00E34C36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lang w:eastAsia="en-US"/>
              </w:rPr>
              <w:t>ПРИНЯТА</w:t>
            </w:r>
            <w:proofErr w:type="gramEnd"/>
          </w:p>
          <w:p w:rsidR="00E34C36" w:rsidRDefault="00E34C36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педагогическим советом</w:t>
            </w:r>
          </w:p>
          <w:p w:rsidR="00E34C36" w:rsidRDefault="00E34C36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МБОУ СОШ с. Богородское</w:t>
            </w:r>
          </w:p>
          <w:p w:rsidR="00E34C36" w:rsidRDefault="00A060CE" w:rsidP="00D37AF9">
            <w:pPr>
              <w:shd w:val="clear" w:color="auto" w:fill="FFFFFF"/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(протокол от «</w:t>
            </w:r>
            <w:r w:rsidR="00D37AF9">
              <w:rPr>
                <w:rFonts w:eastAsia="Calibri"/>
                <w:color w:val="000000"/>
              </w:rPr>
              <w:t>31</w:t>
            </w:r>
            <w:r>
              <w:rPr>
                <w:rFonts w:eastAsia="Calibri"/>
                <w:color w:val="000000"/>
              </w:rPr>
              <w:t>»</w:t>
            </w:r>
            <w:r w:rsidR="00D37AF9">
              <w:rPr>
                <w:rFonts w:eastAsia="Calibri"/>
                <w:color w:val="000000"/>
              </w:rPr>
              <w:t xml:space="preserve"> августа.2021</w:t>
            </w:r>
            <w:r w:rsidR="00E34C36">
              <w:rPr>
                <w:rFonts w:eastAsia="Calibri"/>
                <w:color w:val="000000"/>
              </w:rPr>
              <w:t xml:space="preserve"> г. № 1)</w:t>
            </w:r>
          </w:p>
        </w:tc>
        <w:tc>
          <w:tcPr>
            <w:tcW w:w="4785" w:type="dxa"/>
            <w:hideMark/>
          </w:tcPr>
          <w:p w:rsidR="00E34C36" w:rsidRDefault="00E34C36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УТВЕРЖДАЮ</w:t>
            </w:r>
          </w:p>
          <w:p w:rsidR="00E34C36" w:rsidRDefault="00E34C36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 МБОУ СОШ с. Богородское</w:t>
            </w:r>
          </w:p>
          <w:p w:rsidR="00E34C36" w:rsidRDefault="00E34C36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___________ </w:t>
            </w:r>
            <w:r w:rsidR="00A060CE">
              <w:rPr>
                <w:rFonts w:eastAsia="Calibri"/>
                <w:color w:val="000000"/>
              </w:rPr>
              <w:t>А.А.Базгутдинова</w:t>
            </w:r>
          </w:p>
          <w:p w:rsidR="00E34C36" w:rsidRDefault="00A060CE" w:rsidP="00D37AF9">
            <w:pPr>
              <w:spacing w:after="160" w:line="276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</w:t>
            </w:r>
            <w:r w:rsidR="00D37AF9">
              <w:rPr>
                <w:rFonts w:eastAsia="Calibri"/>
                <w:color w:val="000000"/>
              </w:rPr>
              <w:t>31</w:t>
            </w:r>
            <w:r>
              <w:rPr>
                <w:rFonts w:eastAsia="Calibri"/>
                <w:color w:val="000000"/>
              </w:rPr>
              <w:t xml:space="preserve">» </w:t>
            </w:r>
            <w:r w:rsidR="00D37AF9">
              <w:rPr>
                <w:rFonts w:eastAsia="Calibri"/>
                <w:color w:val="000000"/>
              </w:rPr>
              <w:t>августа</w:t>
            </w:r>
            <w:r>
              <w:rPr>
                <w:rFonts w:eastAsia="Calibri"/>
                <w:color w:val="000000"/>
              </w:rPr>
              <w:t xml:space="preserve"> 202</w:t>
            </w:r>
            <w:r w:rsidR="00D37AF9">
              <w:rPr>
                <w:rFonts w:eastAsia="Calibri"/>
                <w:color w:val="000000"/>
              </w:rPr>
              <w:t>1</w:t>
            </w:r>
            <w:r w:rsidR="00E34C36">
              <w:rPr>
                <w:rFonts w:eastAsia="Calibri"/>
                <w:color w:val="000000"/>
              </w:rPr>
              <w:t xml:space="preserve"> г.</w:t>
            </w:r>
          </w:p>
        </w:tc>
      </w:tr>
    </w:tbl>
    <w:p w:rsidR="00E34C36" w:rsidRDefault="00E34C36" w:rsidP="00E34C36">
      <w:pPr>
        <w:spacing w:after="60" w:line="276" w:lineRule="auto"/>
        <w:jc w:val="both"/>
        <w:rPr>
          <w:rFonts w:eastAsia="Calibri"/>
          <w:lang w:eastAsia="en-US"/>
        </w:rPr>
      </w:pPr>
    </w:p>
    <w:p w:rsidR="00E34C36" w:rsidRDefault="00E34C36" w:rsidP="00E34C36">
      <w:pPr>
        <w:shd w:val="clear" w:color="auto" w:fill="FFFFFF"/>
        <w:spacing w:line="276" w:lineRule="auto"/>
        <w:jc w:val="both"/>
        <w:rPr>
          <w:color w:val="000000"/>
        </w:rPr>
      </w:pPr>
    </w:p>
    <w:p w:rsidR="00E34C36" w:rsidRDefault="00E34C36" w:rsidP="00E34C36">
      <w:pPr>
        <w:shd w:val="clear" w:color="auto" w:fill="FFFFFF"/>
        <w:spacing w:line="276" w:lineRule="auto"/>
        <w:jc w:val="both"/>
        <w:rPr>
          <w:color w:val="000000"/>
        </w:rPr>
      </w:pPr>
    </w:p>
    <w:p w:rsidR="00E34C36" w:rsidRDefault="00E34C36" w:rsidP="00E34C36">
      <w:pPr>
        <w:shd w:val="clear" w:color="auto" w:fill="FFFFFF"/>
        <w:spacing w:line="276" w:lineRule="auto"/>
        <w:jc w:val="both"/>
        <w:rPr>
          <w:color w:val="000000"/>
        </w:rPr>
      </w:pPr>
    </w:p>
    <w:p w:rsidR="00E34C36" w:rsidRDefault="00E34C36" w:rsidP="00E34C36">
      <w:pPr>
        <w:shd w:val="clear" w:color="auto" w:fill="FFFFFF"/>
        <w:spacing w:line="276" w:lineRule="auto"/>
        <w:jc w:val="both"/>
        <w:rPr>
          <w:color w:val="000000"/>
        </w:rPr>
      </w:pPr>
    </w:p>
    <w:p w:rsidR="00E34C36" w:rsidRDefault="00E34C36" w:rsidP="00E34C36">
      <w:pPr>
        <w:shd w:val="clear" w:color="auto" w:fill="FFFFFF"/>
        <w:spacing w:line="276" w:lineRule="auto"/>
        <w:jc w:val="both"/>
        <w:rPr>
          <w:color w:val="000000"/>
        </w:rPr>
      </w:pPr>
    </w:p>
    <w:p w:rsidR="00E34C36" w:rsidRDefault="00E34C36" w:rsidP="00E34C36">
      <w:pPr>
        <w:shd w:val="clear" w:color="auto" w:fill="FFFFFF"/>
        <w:spacing w:line="276" w:lineRule="auto"/>
        <w:jc w:val="both"/>
        <w:rPr>
          <w:color w:val="000000"/>
        </w:rPr>
      </w:pPr>
    </w:p>
    <w:p w:rsidR="00E34C36" w:rsidRDefault="00E34C36" w:rsidP="00E34C36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ДОПОЛНИТЕЛЬНАЯ ОБЩЕРАЗВИВАЮЩАЯ ПРОГРАММА</w:t>
      </w:r>
      <w:r>
        <w:rPr>
          <w:rFonts w:eastAsia="Calibri"/>
          <w:b/>
          <w:bCs/>
          <w:color w:val="000000"/>
          <w:lang w:eastAsia="en-US"/>
        </w:rPr>
        <w:br/>
        <w:t>дополнительная общеразвивающая «Точка роста»</w:t>
      </w:r>
    </w:p>
    <w:p w:rsidR="00E34C36" w:rsidRDefault="00E34C36" w:rsidP="00E34C36">
      <w:pPr>
        <w:shd w:val="clear" w:color="auto" w:fill="FFFFFF"/>
        <w:spacing w:line="276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7 класс</w:t>
      </w:r>
      <w:r>
        <w:rPr>
          <w:rFonts w:eastAsia="Calibri"/>
          <w:b/>
          <w:bCs/>
          <w:color w:val="000000"/>
          <w:lang w:eastAsia="en-US"/>
        </w:rPr>
        <w:br/>
      </w:r>
    </w:p>
    <w:p w:rsidR="00BB47B5" w:rsidRDefault="00E34C36" w:rsidP="00BB47B5">
      <w:pPr>
        <w:pStyle w:val="1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i/>
          <w:iCs/>
          <w:color w:val="000000"/>
          <w:lang w:eastAsia="en-US"/>
        </w:rPr>
        <w:t>Направленность</w:t>
      </w:r>
      <w:r>
        <w:rPr>
          <w:color w:val="000000"/>
          <w:lang w:eastAsia="en-US"/>
        </w:rPr>
        <w:t xml:space="preserve">: </w:t>
      </w:r>
      <w:r w:rsidR="00BB47B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B47B5" w:rsidRPr="00BB47B5">
        <w:rPr>
          <w:rFonts w:ascii="Times New Roman" w:eastAsia="Times New Roman" w:hAnsi="Times New Roman" w:cs="Times New Roman"/>
        </w:rPr>
        <w:t>Геоинформационные технологии»</w:t>
      </w:r>
    </w:p>
    <w:p w:rsidR="00BB47B5" w:rsidRDefault="00BB47B5" w:rsidP="00E34C36">
      <w:pPr>
        <w:shd w:val="clear" w:color="auto" w:fill="FFFFFF"/>
        <w:spacing w:line="276" w:lineRule="auto"/>
        <w:jc w:val="center"/>
        <w:rPr>
          <w:rFonts w:eastAsia="Calibri"/>
          <w:color w:val="000000"/>
          <w:lang w:eastAsia="en-US"/>
        </w:rPr>
      </w:pPr>
    </w:p>
    <w:p w:rsidR="00E34C36" w:rsidRDefault="00E34C36" w:rsidP="00E34C36">
      <w:pPr>
        <w:shd w:val="clear" w:color="auto" w:fill="FFFFFF"/>
        <w:spacing w:line="276" w:lineRule="auto"/>
        <w:jc w:val="center"/>
        <w:rPr>
          <w:rFonts w:eastAsia="Calibri"/>
          <w:b/>
          <w:bCs/>
          <w:i/>
          <w:iCs/>
          <w:color w:val="000000"/>
          <w:lang w:eastAsia="en-US"/>
        </w:rPr>
      </w:pPr>
      <w:r>
        <w:rPr>
          <w:rFonts w:eastAsia="Calibri"/>
          <w:b/>
          <w:bCs/>
          <w:i/>
          <w:iCs/>
          <w:color w:val="000000"/>
          <w:lang w:eastAsia="en-US"/>
        </w:rPr>
        <w:t xml:space="preserve">Уровень программы: </w:t>
      </w:r>
      <w:r>
        <w:rPr>
          <w:rFonts w:eastAsia="Calibri"/>
          <w:i/>
          <w:iCs/>
          <w:color w:val="000000"/>
          <w:lang w:eastAsia="en-US"/>
        </w:rPr>
        <w:t>развивающий</w:t>
      </w:r>
      <w:r>
        <w:rPr>
          <w:rFonts w:eastAsia="Calibri"/>
          <w:i/>
          <w:iCs/>
          <w:color w:val="000000"/>
          <w:lang w:eastAsia="en-US"/>
        </w:rPr>
        <w:br/>
      </w:r>
      <w:r>
        <w:rPr>
          <w:rFonts w:eastAsia="Calibri"/>
          <w:b/>
          <w:bCs/>
          <w:i/>
          <w:iCs/>
          <w:color w:val="000000"/>
          <w:lang w:eastAsia="en-US"/>
        </w:rPr>
        <w:t>Возраст учащихся</w:t>
      </w:r>
      <w:r w:rsidRPr="00D37AF9">
        <w:rPr>
          <w:rFonts w:eastAsia="Calibri"/>
          <w:color w:val="000000"/>
          <w:lang w:eastAsia="en-US"/>
        </w:rPr>
        <w:t>: 14  лет</w:t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b/>
          <w:bCs/>
          <w:i/>
          <w:iCs/>
          <w:color w:val="000000"/>
          <w:lang w:eastAsia="en-US"/>
        </w:rPr>
        <w:t>Срок реализации</w:t>
      </w:r>
      <w:r w:rsidR="00193654">
        <w:rPr>
          <w:rFonts w:eastAsia="Calibri"/>
          <w:color w:val="000000"/>
          <w:lang w:eastAsia="en-US"/>
        </w:rPr>
        <w:t>: 1 год (68 часов</w:t>
      </w:r>
      <w:r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br/>
      </w:r>
    </w:p>
    <w:p w:rsidR="00E34C36" w:rsidRDefault="00E34C36" w:rsidP="00E34C36">
      <w:pPr>
        <w:spacing w:line="276" w:lineRule="auto"/>
        <w:jc w:val="center"/>
      </w:pPr>
    </w:p>
    <w:p w:rsidR="00E34C36" w:rsidRDefault="00E34C36" w:rsidP="00E34C36">
      <w:pPr>
        <w:spacing w:line="276" w:lineRule="auto"/>
        <w:jc w:val="both"/>
      </w:pPr>
    </w:p>
    <w:p w:rsidR="00E34C36" w:rsidRDefault="00E34C36" w:rsidP="00E34C36">
      <w:pPr>
        <w:spacing w:line="276" w:lineRule="auto"/>
        <w:jc w:val="both"/>
      </w:pPr>
    </w:p>
    <w:p w:rsidR="00E34C36" w:rsidRDefault="00E34C36" w:rsidP="00E34C36">
      <w:pPr>
        <w:spacing w:line="276" w:lineRule="auto"/>
        <w:jc w:val="both"/>
      </w:pPr>
    </w:p>
    <w:p w:rsidR="00E34C36" w:rsidRDefault="00E34C36" w:rsidP="00E34C36">
      <w:pPr>
        <w:spacing w:line="276" w:lineRule="auto"/>
        <w:jc w:val="both"/>
      </w:pPr>
    </w:p>
    <w:p w:rsidR="00E34C36" w:rsidRDefault="00E34C36" w:rsidP="00E34C36">
      <w:pPr>
        <w:spacing w:line="276" w:lineRule="auto"/>
        <w:jc w:val="right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i/>
          <w:iCs/>
          <w:color w:val="000000"/>
          <w:sz w:val="26"/>
          <w:szCs w:val="26"/>
          <w:lang w:eastAsia="en-US"/>
        </w:rPr>
        <w:t>Автор-составитель:</w:t>
      </w:r>
      <w:r>
        <w:rPr>
          <w:rFonts w:ascii="Calibri" w:eastAsia="Calibri" w:hAnsi="Calibri"/>
          <w:b/>
          <w:bCs/>
          <w:i/>
          <w:iCs/>
          <w:color w:val="000000"/>
          <w:sz w:val="26"/>
          <w:szCs w:val="26"/>
          <w:lang w:eastAsia="en-US"/>
        </w:rPr>
        <w:br/>
      </w:r>
      <w:r>
        <w:rPr>
          <w:rFonts w:eastAsia="Calibri"/>
          <w:color w:val="000000"/>
          <w:sz w:val="26"/>
          <w:szCs w:val="26"/>
          <w:lang w:eastAsia="en-US"/>
        </w:rPr>
        <w:t>Тамлион Юрий Иванович</w:t>
      </w:r>
    </w:p>
    <w:p w:rsidR="00E34C36" w:rsidRDefault="00E34C36" w:rsidP="00E34C36">
      <w:pPr>
        <w:spacing w:line="276" w:lineRule="auto"/>
        <w:jc w:val="right"/>
      </w:pPr>
      <w:r>
        <w:rPr>
          <w:rFonts w:eastAsia="Calibri"/>
          <w:color w:val="000000"/>
          <w:sz w:val="26"/>
          <w:szCs w:val="26"/>
          <w:lang w:eastAsia="en-US"/>
        </w:rPr>
        <w:t>Учитель технологии</w:t>
      </w:r>
    </w:p>
    <w:p w:rsidR="004E3DDF" w:rsidRDefault="004E3DDF"/>
    <w:p w:rsidR="00BB47B5" w:rsidRDefault="00BB47B5"/>
    <w:p w:rsidR="00BB47B5" w:rsidRDefault="00BB47B5"/>
    <w:p w:rsidR="00BB47B5" w:rsidRDefault="00BB47B5"/>
    <w:p w:rsidR="00BB47B5" w:rsidRDefault="00BB47B5"/>
    <w:p w:rsidR="00BB47B5" w:rsidRDefault="00BB47B5"/>
    <w:p w:rsidR="00BB47B5" w:rsidRDefault="00BB47B5"/>
    <w:p w:rsidR="00BB47B5" w:rsidRDefault="00BB47B5" w:rsidP="00BB47B5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B47B5" w:rsidRDefault="00BB47B5" w:rsidP="00BB47B5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BB47B5" w:rsidRDefault="00BB47B5" w:rsidP="00BB47B5">
      <w:pPr>
        <w:pStyle w:val="10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экскурсии;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проблемные (методы проблемного изложения)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даётся часть готового знания;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эвристические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BB47B5" w:rsidRDefault="00BB47B5" w:rsidP="00BB47B5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-компетенциями (геоинформационными),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софт-компетенций,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может корректироваться в связи с изменениями: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BB47B5" w:rsidRDefault="00BB47B5" w:rsidP="00BB47B5">
      <w:pPr>
        <w:pStyle w:val="10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BB47B5" w:rsidRDefault="00BB47B5" w:rsidP="00BB47B5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BB47B5" w:rsidRDefault="00BB47B5" w:rsidP="00BB47B5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BB47B5" w:rsidRDefault="00BB47B5" w:rsidP="00BB47B5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BB47B5" w:rsidRDefault="00BB47B5" w:rsidP="00BB47B5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дополнительное образование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возраста 7 класса.</w:t>
      </w:r>
    </w:p>
    <w:p w:rsidR="00BB47B5" w:rsidRDefault="00BB47B5" w:rsidP="00BB47B5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BB47B5" w:rsidRDefault="00BB47B5" w:rsidP="00BB47B5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BB47B5" w:rsidRDefault="00BB47B5" w:rsidP="00BB47B5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BB47B5" w:rsidRDefault="00BB47B5" w:rsidP="00BB47B5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BB47B5" w:rsidRDefault="00BB47B5" w:rsidP="00BB47B5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BB47B5" w:rsidRDefault="00BB47B5" w:rsidP="00BB47B5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результатам подготовки и защиты проекта.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BB47B5" w:rsidTr="00D37AF9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B47B5" w:rsidTr="00D37AF9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7B5" w:rsidTr="00D37AF9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ак описать Землю?».</w:t>
            </w:r>
          </w:p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47B5" w:rsidTr="00D37AF9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7B5" w:rsidTr="00D37AF9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47B5" w:rsidTr="00D37AF9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Объёмный кейс, который позволит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47B5" w:rsidTr="00D37AF9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кейса 3.1. Обучающиеся, имея в своём распоряжении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47B5" w:rsidTr="00D37AF9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7B5" w:rsidTr="00D37AF9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7B5" w:rsidTr="00D37AF9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 самым обеспечивается преемственность перехода обучающихся от общего к профессиональному образованию и трудовой деятельности.</w:t>
      </w:r>
      <w:proofErr w:type="gramEnd"/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«Технология» обеспечивает формирование у обучающихся технологического мышления.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их собственных интересов, так и интересов окружающего мира. При этом гибкость программы позволяет вовлечь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 научатся готовить 3D-модели для печати с помощью экспорта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BB47B5" w:rsidRDefault="00BB47B5" w:rsidP="00BB47B5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 Примерный учебный план основного общего образования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BB47B5" w:rsidTr="00D37AF9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веб-ГИС.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B47B5" w:rsidTr="00D37AF9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B47B5" w:rsidTr="00D37AF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BB47B5" w:rsidTr="00D37AF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B47B5" w:rsidTr="00D37AF9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B47B5" w:rsidTr="00D37AF9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7B5" w:rsidTr="00D37AF9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BB47B5" w:rsidTr="00D37AF9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харизмой.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B47B5" w:rsidRDefault="00BB47B5" w:rsidP="00BB47B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BB47B5" w:rsidRDefault="00BB47B5" w:rsidP="00BB47B5">
      <w:pPr>
        <w:pStyle w:val="10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BB47B5" w:rsidRDefault="00BB47B5" w:rsidP="00BB47B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B47B5" w:rsidRDefault="00BB47B5" w:rsidP="00BB47B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еб-ГИС.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7B5" w:rsidRDefault="00BB47B5" w:rsidP="00D37AF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7B5" w:rsidTr="00D37AF9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BB47B5" w:rsidTr="00D37AF9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7B5" w:rsidRDefault="00BB47B5" w:rsidP="00D37AF9">
            <w:pPr>
              <w:pStyle w:val="1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7B5" w:rsidRDefault="00BB47B5" w:rsidP="00D37AF9">
            <w:pPr>
              <w:pStyle w:val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BB47B5" w:rsidTr="00D37AF9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7B5" w:rsidRDefault="00BB47B5" w:rsidP="00D37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7B5" w:rsidRDefault="00BB47B5" w:rsidP="00D37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BB47B5" w:rsidTr="00D37AF9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7B5" w:rsidRDefault="00BB47B5" w:rsidP="00D37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47B5" w:rsidRDefault="00BB47B5" w:rsidP="00D37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BB47B5" w:rsidTr="00D37AF9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BB47B5" w:rsidTr="00D37AF9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BB47B5" w:rsidTr="00D37AF9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BB47B5" w:rsidTr="00D37AF9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47B5" w:rsidRDefault="00BB47B5" w:rsidP="00D37AF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BB47B5" w:rsidRDefault="00BB47B5" w:rsidP="00BB47B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BB47B5" w:rsidTr="00D37AF9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B47B5" w:rsidTr="00D37AF9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B47B5" w:rsidTr="00D37AF9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>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BB47B5" w:rsidRDefault="00BB47B5" w:rsidP="00D37AF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47B5" w:rsidTr="00D37AF9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одновременных касаний—  </w:t>
            </w: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BB47B5" w:rsidTr="00D37AF9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BB47B5" w:rsidTr="00D37AF9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Минимальные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B47B5" w:rsidTr="00D37AF9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47B5" w:rsidTr="00D37AF9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BB47B5" w:rsidTr="00D37AF9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B47B5" w:rsidTr="00D37AF9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proofErr w:type="gramEnd"/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в пр</w:t>
            </w:r>
            <w:proofErr w:type="gramEnd"/>
            <w:r>
              <w:rPr>
                <w:color w:val="000000"/>
                <w:sz w:val="20"/>
                <w:szCs w:val="20"/>
              </w:rPr>
              <w:t>остранстве.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</w:t>
            </w:r>
            <w:proofErr w:type="gramStart"/>
            <w:r>
              <w:rPr>
                <w:color w:val="000000"/>
                <w:sz w:val="20"/>
                <w:szCs w:val="20"/>
              </w:rPr>
              <w:t>ств дл</w:t>
            </w:r>
            <w:proofErr w:type="gramEnd"/>
            <w:r>
              <w:rPr>
                <w:color w:val="000000"/>
                <w:sz w:val="20"/>
                <w:szCs w:val="20"/>
              </w:rPr>
              <w:t>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B47B5" w:rsidTr="00D37AF9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BB47B5" w:rsidTr="00D37AF9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B47B5" w:rsidTr="00D37AF9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B47B5" w:rsidTr="00D37AF9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47B5" w:rsidRDefault="00BB47B5" w:rsidP="00D37AF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BB47B5" w:rsidRDefault="00BB47B5" w:rsidP="00BB47B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атериалов) (ссылки на доп. материалы — прописываем в кейсах)</w:t>
      </w:r>
    </w:p>
    <w:p w:rsidR="00BB47B5" w:rsidRDefault="00BB47B5" w:rsidP="00BB47B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изд. ПОЛИТЕХНИКА, 2005. — 570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доп. / Н.М.Иванов, Л.Н. Лысенко — М.: изд. Дрофа, 2004. — 544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BB47B5" w:rsidRPr="005950DB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0DB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BB47B5" w:rsidRPr="005950DB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5950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6">
        <w:r w:rsidRPr="005950D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5950D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BB47B5" w:rsidRDefault="00BB47B5" w:rsidP="00BB47B5">
      <w:pPr>
        <w:pStyle w:val="10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BB47B5" w:rsidRDefault="00BB47B5" w:rsidP="00BB47B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p w:rsidR="00BB47B5" w:rsidRDefault="00BB47B5"/>
    <w:sectPr w:rsidR="00BB47B5" w:rsidSect="00E34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18C1"/>
    <w:multiLevelType w:val="multilevel"/>
    <w:tmpl w:val="FA3EAF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C36"/>
    <w:rsid w:val="00193654"/>
    <w:rsid w:val="00463CAD"/>
    <w:rsid w:val="004E3DDF"/>
    <w:rsid w:val="00A060CE"/>
    <w:rsid w:val="00A318C3"/>
    <w:rsid w:val="00BB47B5"/>
    <w:rsid w:val="00D37AF9"/>
    <w:rsid w:val="00E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rsid w:val="00BB47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BB47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BB47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BB47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BB47B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BB47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B47B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BB47B5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B47B5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47B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B47B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B47B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BB47B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BB47B5"/>
    <w:pPr>
      <w:spacing w:after="160" w:line="259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BB47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BB47B5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BB47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BB47B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6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6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streetmap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34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50519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TVP</cp:lastModifiedBy>
  <cp:revision>4</cp:revision>
  <cp:lastPrinted>2021-09-20T08:08:00Z</cp:lastPrinted>
  <dcterms:created xsi:type="dcterms:W3CDTF">2019-10-15T22:45:00Z</dcterms:created>
  <dcterms:modified xsi:type="dcterms:W3CDTF">2021-09-20T08:13:00Z</dcterms:modified>
</cp:coreProperties>
</file>